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76"/>
        <w:tblW w:w="15258" w:type="dxa"/>
        <w:tblLook w:val="04A0" w:firstRow="1" w:lastRow="0" w:firstColumn="1" w:lastColumn="0" w:noHBand="0" w:noVBand="1"/>
      </w:tblPr>
      <w:tblGrid>
        <w:gridCol w:w="2543"/>
        <w:gridCol w:w="2543"/>
        <w:gridCol w:w="5086"/>
        <w:gridCol w:w="2543"/>
        <w:gridCol w:w="2543"/>
      </w:tblGrid>
      <w:tr w:rsidR="00185DEC" w:rsidRPr="00EE2D29" w14:paraId="0593EB17" w14:textId="77777777" w:rsidTr="001D599E">
        <w:trPr>
          <w:trHeight w:val="2242"/>
        </w:trPr>
        <w:tc>
          <w:tcPr>
            <w:tcW w:w="5086" w:type="dxa"/>
            <w:gridSpan w:val="2"/>
          </w:tcPr>
          <w:p w14:paraId="0FC3FF9E" w14:textId="77777777" w:rsidR="00185DEC" w:rsidRPr="00185DEC" w:rsidRDefault="00185DEC" w:rsidP="001D599E">
            <w:pPr>
              <w:rPr>
                <w:b/>
                <w:bCs/>
                <w:sz w:val="26"/>
                <w:szCs w:val="26"/>
              </w:rPr>
            </w:pPr>
            <w:r w:rsidRPr="00953A9B">
              <w:rPr>
                <w:b/>
                <w:bCs/>
                <w:sz w:val="26"/>
                <w:szCs w:val="26"/>
              </w:rPr>
              <w:t>English</w:t>
            </w:r>
          </w:p>
          <w:p w14:paraId="6D3208BE" w14:textId="7B968BF1" w:rsidR="00185DEC" w:rsidRDefault="001E3162" w:rsidP="001D599E">
            <w:pPr>
              <w:rPr>
                <w:b/>
                <w:bCs/>
                <w:sz w:val="26"/>
                <w:szCs w:val="26"/>
              </w:rPr>
            </w:pPr>
            <w:r>
              <w:rPr>
                <w:b/>
                <w:bCs/>
                <w:sz w:val="26"/>
                <w:szCs w:val="26"/>
              </w:rPr>
              <w:t>S</w:t>
            </w:r>
            <w:r w:rsidR="004946FA">
              <w:rPr>
                <w:b/>
                <w:bCs/>
                <w:sz w:val="26"/>
                <w:szCs w:val="26"/>
              </w:rPr>
              <w:t>ummer</w:t>
            </w:r>
            <w:r>
              <w:rPr>
                <w:b/>
                <w:bCs/>
                <w:sz w:val="26"/>
                <w:szCs w:val="26"/>
              </w:rPr>
              <w:t xml:space="preserve"> </w:t>
            </w:r>
            <w:r w:rsidR="00185DEC" w:rsidRPr="00185DEC">
              <w:rPr>
                <w:b/>
                <w:bCs/>
                <w:sz w:val="26"/>
                <w:szCs w:val="26"/>
              </w:rPr>
              <w:t>1</w:t>
            </w:r>
          </w:p>
          <w:p w14:paraId="59839F86" w14:textId="4E1FB10B" w:rsidR="004946FA" w:rsidRPr="004946FA" w:rsidRDefault="004946FA" w:rsidP="001D599E">
            <w:pPr>
              <w:rPr>
                <w:sz w:val="26"/>
                <w:szCs w:val="26"/>
              </w:rPr>
            </w:pPr>
            <w:r w:rsidRPr="004946FA">
              <w:rPr>
                <w:sz w:val="26"/>
                <w:szCs w:val="26"/>
              </w:rPr>
              <w:t>In English, we will be looking at the features of persuasive texts with a link to the environment and the natural world.</w:t>
            </w:r>
          </w:p>
          <w:p w14:paraId="42F6DAB8" w14:textId="03FE5D24" w:rsidR="00185DEC" w:rsidRPr="00185DEC" w:rsidRDefault="004946FA" w:rsidP="001D599E">
            <w:pPr>
              <w:rPr>
                <w:b/>
                <w:bCs/>
                <w:sz w:val="26"/>
                <w:szCs w:val="26"/>
              </w:rPr>
            </w:pPr>
            <w:r>
              <w:rPr>
                <w:b/>
                <w:bCs/>
                <w:sz w:val="26"/>
                <w:szCs w:val="26"/>
              </w:rPr>
              <w:t>Summer</w:t>
            </w:r>
            <w:r w:rsidR="00185DEC" w:rsidRPr="00185DEC">
              <w:rPr>
                <w:b/>
                <w:bCs/>
                <w:sz w:val="26"/>
                <w:szCs w:val="26"/>
              </w:rPr>
              <w:t xml:space="preserve"> 2</w:t>
            </w:r>
          </w:p>
          <w:p w14:paraId="6ED5B172" w14:textId="7D128F27" w:rsidR="00185DEC" w:rsidRPr="00953A9B" w:rsidRDefault="003072F5" w:rsidP="00BC3E04">
            <w:pPr>
              <w:rPr>
                <w:sz w:val="26"/>
                <w:szCs w:val="26"/>
              </w:rPr>
            </w:pPr>
            <w:r>
              <w:rPr>
                <w:sz w:val="26"/>
                <w:szCs w:val="26"/>
              </w:rPr>
              <w:t>After half term, we will read a fiction text called The Hunter. We will develop our understanding of relative clauses and will work on using apostrophes correctly.</w:t>
            </w:r>
          </w:p>
        </w:tc>
        <w:tc>
          <w:tcPr>
            <w:tcW w:w="5086" w:type="dxa"/>
          </w:tcPr>
          <w:p w14:paraId="17055881" w14:textId="77777777" w:rsidR="00185DEC" w:rsidRPr="00953A9B" w:rsidRDefault="00185DEC" w:rsidP="001D599E">
            <w:pPr>
              <w:rPr>
                <w:b/>
                <w:bCs/>
                <w:sz w:val="26"/>
                <w:szCs w:val="26"/>
              </w:rPr>
            </w:pPr>
            <w:r w:rsidRPr="00953A9B">
              <w:rPr>
                <w:b/>
                <w:bCs/>
                <w:sz w:val="26"/>
                <w:szCs w:val="26"/>
              </w:rPr>
              <w:t xml:space="preserve">Science </w:t>
            </w:r>
          </w:p>
          <w:p w14:paraId="43210A88" w14:textId="4C0ABC62" w:rsidR="00185DEC" w:rsidRDefault="001E3162" w:rsidP="001D599E">
            <w:pPr>
              <w:rPr>
                <w:b/>
                <w:bCs/>
                <w:sz w:val="26"/>
                <w:szCs w:val="26"/>
              </w:rPr>
            </w:pPr>
            <w:r>
              <w:rPr>
                <w:b/>
                <w:bCs/>
                <w:sz w:val="26"/>
                <w:szCs w:val="26"/>
              </w:rPr>
              <w:t>S</w:t>
            </w:r>
            <w:r w:rsidR="004946FA">
              <w:rPr>
                <w:b/>
                <w:bCs/>
                <w:sz w:val="26"/>
                <w:szCs w:val="26"/>
              </w:rPr>
              <w:t>ummer</w:t>
            </w:r>
            <w:r>
              <w:rPr>
                <w:b/>
                <w:bCs/>
                <w:sz w:val="26"/>
                <w:szCs w:val="26"/>
              </w:rPr>
              <w:t xml:space="preserve"> 1</w:t>
            </w:r>
          </w:p>
          <w:p w14:paraId="074D2DC1" w14:textId="77C2F1E0" w:rsidR="00AF355F" w:rsidRDefault="003072F5" w:rsidP="001D599E">
            <w:pPr>
              <w:rPr>
                <w:b/>
                <w:bCs/>
                <w:sz w:val="26"/>
                <w:szCs w:val="26"/>
              </w:rPr>
            </w:pPr>
            <w:r w:rsidRPr="00AF355F">
              <w:rPr>
                <w:sz w:val="26"/>
                <w:szCs w:val="26"/>
              </w:rPr>
              <w:t>We will be exploring life cycle</w:t>
            </w:r>
            <w:r w:rsidR="00AF355F" w:rsidRPr="00AF355F">
              <w:rPr>
                <w:sz w:val="26"/>
                <w:szCs w:val="26"/>
              </w:rPr>
              <w:t xml:space="preserve"> of plants and animals this half term.</w:t>
            </w:r>
          </w:p>
          <w:p w14:paraId="626A5CAF" w14:textId="0492ABB8" w:rsidR="00A0298E" w:rsidRDefault="00A0298E" w:rsidP="001D599E">
            <w:pPr>
              <w:rPr>
                <w:b/>
                <w:bCs/>
                <w:sz w:val="26"/>
                <w:szCs w:val="26"/>
              </w:rPr>
            </w:pPr>
            <w:r w:rsidRPr="00A0298E">
              <w:rPr>
                <w:b/>
                <w:bCs/>
                <w:sz w:val="26"/>
                <w:szCs w:val="26"/>
              </w:rPr>
              <w:t>S</w:t>
            </w:r>
            <w:r w:rsidR="004946FA">
              <w:rPr>
                <w:b/>
                <w:bCs/>
                <w:sz w:val="26"/>
                <w:szCs w:val="26"/>
              </w:rPr>
              <w:t>ummer</w:t>
            </w:r>
            <w:r w:rsidRPr="00A0298E">
              <w:rPr>
                <w:b/>
                <w:bCs/>
                <w:sz w:val="26"/>
                <w:szCs w:val="26"/>
              </w:rPr>
              <w:t xml:space="preserve"> 2</w:t>
            </w:r>
          </w:p>
          <w:p w14:paraId="659DC9B0" w14:textId="62231AAB" w:rsidR="00185DEC" w:rsidRPr="00A0298E" w:rsidRDefault="00AF355F" w:rsidP="00A0298E">
            <w:pPr>
              <w:rPr>
                <w:sz w:val="26"/>
                <w:szCs w:val="26"/>
              </w:rPr>
            </w:pPr>
            <w:r>
              <w:rPr>
                <w:sz w:val="26"/>
                <w:szCs w:val="26"/>
              </w:rPr>
              <w:t>Our theme is animals including humans. We will learn about growth and development, comparing humans with animals. We will consider important phases in human development and compare life expectancy across the world.</w:t>
            </w:r>
          </w:p>
        </w:tc>
        <w:tc>
          <w:tcPr>
            <w:tcW w:w="5086" w:type="dxa"/>
            <w:gridSpan w:val="2"/>
          </w:tcPr>
          <w:p w14:paraId="714F4D4F" w14:textId="77777777" w:rsidR="00185DEC" w:rsidRPr="00953A9B" w:rsidRDefault="00185DEC" w:rsidP="001D599E">
            <w:pPr>
              <w:rPr>
                <w:b/>
                <w:bCs/>
                <w:sz w:val="26"/>
                <w:szCs w:val="26"/>
              </w:rPr>
            </w:pPr>
            <w:r w:rsidRPr="00953A9B">
              <w:rPr>
                <w:b/>
                <w:bCs/>
                <w:sz w:val="26"/>
                <w:szCs w:val="26"/>
              </w:rPr>
              <w:t>Maths</w:t>
            </w:r>
          </w:p>
          <w:p w14:paraId="0A55D0E1" w14:textId="0CC623D3" w:rsidR="00185DEC" w:rsidRDefault="001E3162" w:rsidP="001D599E">
            <w:pPr>
              <w:rPr>
                <w:b/>
                <w:bCs/>
                <w:sz w:val="26"/>
                <w:szCs w:val="26"/>
              </w:rPr>
            </w:pPr>
            <w:r>
              <w:rPr>
                <w:b/>
                <w:bCs/>
                <w:sz w:val="26"/>
                <w:szCs w:val="26"/>
              </w:rPr>
              <w:t>S</w:t>
            </w:r>
            <w:r w:rsidR="004946FA">
              <w:rPr>
                <w:b/>
                <w:bCs/>
                <w:sz w:val="26"/>
                <w:szCs w:val="26"/>
              </w:rPr>
              <w:t>ummer</w:t>
            </w:r>
            <w:r w:rsidR="00185DEC" w:rsidRPr="00185DEC">
              <w:rPr>
                <w:b/>
                <w:bCs/>
                <w:sz w:val="26"/>
                <w:szCs w:val="26"/>
              </w:rPr>
              <w:t xml:space="preserve"> 1</w:t>
            </w:r>
          </w:p>
          <w:p w14:paraId="28591C76" w14:textId="161EDCB4" w:rsidR="00AF355F" w:rsidRPr="00AF355F" w:rsidRDefault="00AF355F" w:rsidP="001D599E">
            <w:pPr>
              <w:rPr>
                <w:sz w:val="26"/>
                <w:szCs w:val="26"/>
              </w:rPr>
            </w:pPr>
            <w:r w:rsidRPr="00AF355F">
              <w:rPr>
                <w:sz w:val="26"/>
                <w:szCs w:val="26"/>
              </w:rPr>
              <w:t>To begin with, we will revisit some of our work on Decimals. This will then lead to further work on fractions and percentages</w:t>
            </w:r>
            <w:r>
              <w:rPr>
                <w:sz w:val="26"/>
                <w:szCs w:val="26"/>
              </w:rPr>
              <w:t>. Times Tables recall will be crucial.</w:t>
            </w:r>
          </w:p>
          <w:p w14:paraId="570FCC93" w14:textId="77777777" w:rsidR="00AF355F" w:rsidRDefault="00AF355F" w:rsidP="001D599E">
            <w:pPr>
              <w:rPr>
                <w:b/>
                <w:bCs/>
                <w:sz w:val="26"/>
                <w:szCs w:val="26"/>
              </w:rPr>
            </w:pPr>
          </w:p>
          <w:p w14:paraId="32761F99" w14:textId="52321438" w:rsidR="00185DEC" w:rsidRDefault="001E3162" w:rsidP="001D599E">
            <w:pPr>
              <w:rPr>
                <w:b/>
                <w:bCs/>
                <w:sz w:val="26"/>
                <w:szCs w:val="26"/>
              </w:rPr>
            </w:pPr>
            <w:r>
              <w:rPr>
                <w:b/>
                <w:bCs/>
                <w:sz w:val="26"/>
                <w:szCs w:val="26"/>
              </w:rPr>
              <w:t>S</w:t>
            </w:r>
            <w:r w:rsidR="004946FA">
              <w:rPr>
                <w:b/>
                <w:bCs/>
                <w:sz w:val="26"/>
                <w:szCs w:val="26"/>
              </w:rPr>
              <w:t>ummer</w:t>
            </w:r>
            <w:r w:rsidR="00185DEC" w:rsidRPr="00185DEC">
              <w:rPr>
                <w:b/>
                <w:bCs/>
                <w:sz w:val="26"/>
                <w:szCs w:val="26"/>
              </w:rPr>
              <w:t xml:space="preserve"> 2</w:t>
            </w:r>
          </w:p>
          <w:p w14:paraId="6E8BD5BF" w14:textId="577A68AC" w:rsidR="00AC70A9" w:rsidRPr="00AC70A9" w:rsidRDefault="00AF355F" w:rsidP="001D599E">
            <w:pPr>
              <w:rPr>
                <w:sz w:val="26"/>
                <w:szCs w:val="26"/>
              </w:rPr>
            </w:pPr>
            <w:r>
              <w:rPr>
                <w:sz w:val="26"/>
                <w:szCs w:val="26"/>
              </w:rPr>
              <w:t xml:space="preserve">To finish the year, we will focus on shape, looking at rotation, </w:t>
            </w:r>
            <w:proofErr w:type="gramStart"/>
            <w:r>
              <w:rPr>
                <w:sz w:val="26"/>
                <w:szCs w:val="26"/>
              </w:rPr>
              <w:t>translation</w:t>
            </w:r>
            <w:proofErr w:type="gramEnd"/>
            <w:r>
              <w:rPr>
                <w:sz w:val="26"/>
                <w:szCs w:val="26"/>
              </w:rPr>
              <w:t xml:space="preserve"> and angles.</w:t>
            </w:r>
          </w:p>
        </w:tc>
      </w:tr>
      <w:tr w:rsidR="00E774AB" w:rsidRPr="00EE2D29" w14:paraId="0C8D8ED3" w14:textId="77777777" w:rsidTr="002F7F85">
        <w:trPr>
          <w:trHeight w:val="2152"/>
        </w:trPr>
        <w:tc>
          <w:tcPr>
            <w:tcW w:w="2543" w:type="dxa"/>
            <w:vMerge w:val="restart"/>
          </w:tcPr>
          <w:p w14:paraId="16AE77A6" w14:textId="73A20F6E" w:rsidR="00E774AB" w:rsidRPr="00953A9B" w:rsidRDefault="00E774AB" w:rsidP="001D599E">
            <w:pPr>
              <w:rPr>
                <w:b/>
                <w:bCs/>
                <w:sz w:val="26"/>
                <w:szCs w:val="26"/>
              </w:rPr>
            </w:pPr>
            <w:r>
              <w:rPr>
                <w:b/>
                <w:bCs/>
                <w:sz w:val="26"/>
                <w:szCs w:val="26"/>
              </w:rPr>
              <w:t>Computing</w:t>
            </w:r>
          </w:p>
          <w:p w14:paraId="10033B99" w14:textId="77777777" w:rsidR="00E774AB" w:rsidRDefault="00E774AB" w:rsidP="00E774AB">
            <w:pPr>
              <w:rPr>
                <w:b/>
                <w:bCs/>
                <w:sz w:val="26"/>
                <w:szCs w:val="26"/>
              </w:rPr>
            </w:pPr>
            <w:r w:rsidRPr="00E774AB">
              <w:rPr>
                <w:b/>
                <w:bCs/>
                <w:sz w:val="26"/>
                <w:szCs w:val="26"/>
              </w:rPr>
              <w:t>Summer 1</w:t>
            </w:r>
          </w:p>
          <w:p w14:paraId="18B7B034" w14:textId="58F30BBC" w:rsidR="00E774AB" w:rsidRDefault="00E774AB" w:rsidP="00E774AB">
            <w:pPr>
              <w:rPr>
                <w:sz w:val="26"/>
                <w:szCs w:val="26"/>
              </w:rPr>
            </w:pPr>
            <w:r>
              <w:rPr>
                <w:sz w:val="26"/>
                <w:szCs w:val="26"/>
              </w:rPr>
              <w:t>Children will use software to create their own quest computer game.</w:t>
            </w:r>
          </w:p>
          <w:p w14:paraId="539A649A" w14:textId="77777777" w:rsidR="00E774AB" w:rsidRDefault="00E774AB" w:rsidP="00E774AB">
            <w:pPr>
              <w:rPr>
                <w:sz w:val="26"/>
                <w:szCs w:val="26"/>
              </w:rPr>
            </w:pPr>
          </w:p>
          <w:p w14:paraId="3ECEE202" w14:textId="77777777" w:rsidR="00E774AB" w:rsidRDefault="00E774AB" w:rsidP="00E774AB">
            <w:pPr>
              <w:rPr>
                <w:b/>
                <w:bCs/>
                <w:sz w:val="26"/>
                <w:szCs w:val="26"/>
              </w:rPr>
            </w:pPr>
            <w:r w:rsidRPr="00E774AB">
              <w:rPr>
                <w:b/>
                <w:bCs/>
                <w:sz w:val="26"/>
                <w:szCs w:val="26"/>
              </w:rPr>
              <w:t>Summer 2</w:t>
            </w:r>
          </w:p>
          <w:p w14:paraId="2B0F09F7" w14:textId="67502FA7" w:rsidR="00E774AB" w:rsidRPr="00E774AB" w:rsidRDefault="00E774AB" w:rsidP="00E774AB">
            <w:pPr>
              <w:rPr>
                <w:b/>
                <w:bCs/>
                <w:sz w:val="26"/>
                <w:szCs w:val="26"/>
              </w:rPr>
            </w:pPr>
            <w:r w:rsidRPr="00E774AB">
              <w:rPr>
                <w:sz w:val="26"/>
                <w:szCs w:val="26"/>
              </w:rPr>
              <w:t xml:space="preserve">We will be designing a 3D model using </w:t>
            </w:r>
            <w:r>
              <w:rPr>
                <w:sz w:val="26"/>
                <w:szCs w:val="26"/>
              </w:rPr>
              <w:t xml:space="preserve">a </w:t>
            </w:r>
            <w:r w:rsidRPr="00E774AB">
              <w:rPr>
                <w:sz w:val="26"/>
                <w:szCs w:val="26"/>
              </w:rPr>
              <w:t xml:space="preserve">computer assisted design </w:t>
            </w:r>
            <w:r>
              <w:rPr>
                <w:sz w:val="26"/>
                <w:szCs w:val="26"/>
              </w:rPr>
              <w:t xml:space="preserve">CAD) </w:t>
            </w:r>
            <w:r w:rsidRPr="00E774AB">
              <w:rPr>
                <w:sz w:val="26"/>
                <w:szCs w:val="26"/>
              </w:rPr>
              <w:t>program</w:t>
            </w:r>
            <w:r>
              <w:rPr>
                <w:b/>
                <w:bCs/>
                <w:sz w:val="26"/>
                <w:szCs w:val="26"/>
              </w:rPr>
              <w:t>.</w:t>
            </w:r>
          </w:p>
        </w:tc>
        <w:tc>
          <w:tcPr>
            <w:tcW w:w="2543" w:type="dxa"/>
          </w:tcPr>
          <w:p w14:paraId="7AFE1514" w14:textId="77777777" w:rsidR="00E774AB" w:rsidRDefault="00E774AB" w:rsidP="001D599E">
            <w:pPr>
              <w:rPr>
                <w:b/>
                <w:bCs/>
                <w:sz w:val="26"/>
                <w:szCs w:val="26"/>
              </w:rPr>
            </w:pPr>
            <w:r w:rsidRPr="00953A9B">
              <w:rPr>
                <w:b/>
                <w:bCs/>
                <w:sz w:val="26"/>
                <w:szCs w:val="26"/>
              </w:rPr>
              <w:t>Music</w:t>
            </w:r>
          </w:p>
          <w:p w14:paraId="007BA3FE" w14:textId="77777777" w:rsidR="00E774AB" w:rsidRPr="00953A9B" w:rsidRDefault="00E774AB" w:rsidP="001D599E">
            <w:pPr>
              <w:rPr>
                <w:b/>
                <w:bCs/>
                <w:sz w:val="26"/>
                <w:szCs w:val="26"/>
              </w:rPr>
            </w:pPr>
          </w:p>
          <w:p w14:paraId="224F0757" w14:textId="77777777" w:rsidR="00E774AB" w:rsidRPr="00953A9B" w:rsidRDefault="00E774AB" w:rsidP="001D599E">
            <w:pPr>
              <w:rPr>
                <w:sz w:val="26"/>
                <w:szCs w:val="26"/>
              </w:rPr>
            </w:pPr>
            <w:r w:rsidRPr="00953A9B">
              <w:rPr>
                <w:sz w:val="26"/>
                <w:szCs w:val="26"/>
              </w:rPr>
              <w:t xml:space="preserve"> </w:t>
            </w:r>
            <w:r>
              <w:rPr>
                <w:sz w:val="26"/>
                <w:szCs w:val="26"/>
              </w:rPr>
              <w:t>Mr Bennett will be taking the class for music after half term.</w:t>
            </w:r>
          </w:p>
        </w:tc>
        <w:tc>
          <w:tcPr>
            <w:tcW w:w="5086" w:type="dxa"/>
            <w:vAlign w:val="center"/>
          </w:tcPr>
          <w:p w14:paraId="4CD953B2" w14:textId="77777777" w:rsidR="00E774AB" w:rsidRPr="00953A9B" w:rsidRDefault="00E774AB" w:rsidP="001D599E">
            <w:pPr>
              <w:jc w:val="center"/>
              <w:rPr>
                <w:b/>
                <w:bCs/>
                <w:sz w:val="56"/>
                <w:szCs w:val="56"/>
              </w:rPr>
            </w:pPr>
            <w:r w:rsidRPr="00953A9B">
              <w:rPr>
                <w:b/>
                <w:bCs/>
                <w:sz w:val="56"/>
                <w:szCs w:val="56"/>
              </w:rPr>
              <w:t xml:space="preserve">Class </w:t>
            </w:r>
            <w:r>
              <w:rPr>
                <w:b/>
                <w:bCs/>
                <w:sz w:val="56"/>
                <w:szCs w:val="56"/>
              </w:rPr>
              <w:t>5</w:t>
            </w:r>
          </w:p>
          <w:p w14:paraId="486CB6C2" w14:textId="12F4E8A6" w:rsidR="00E774AB" w:rsidRPr="00953A9B" w:rsidRDefault="00E774AB" w:rsidP="001D599E">
            <w:pPr>
              <w:jc w:val="center"/>
              <w:rPr>
                <w:b/>
                <w:bCs/>
                <w:sz w:val="56"/>
                <w:szCs w:val="56"/>
              </w:rPr>
            </w:pPr>
            <w:r>
              <w:rPr>
                <w:b/>
                <w:bCs/>
                <w:sz w:val="56"/>
                <w:szCs w:val="56"/>
              </w:rPr>
              <w:t>Summer</w:t>
            </w:r>
            <w:r w:rsidRPr="00953A9B">
              <w:rPr>
                <w:b/>
                <w:bCs/>
                <w:sz w:val="56"/>
                <w:szCs w:val="56"/>
              </w:rPr>
              <w:t xml:space="preserve"> Term</w:t>
            </w:r>
          </w:p>
          <w:p w14:paraId="0DABFF9B" w14:textId="77777777" w:rsidR="00E774AB" w:rsidRPr="00953A9B" w:rsidRDefault="00E774AB" w:rsidP="001D599E">
            <w:pPr>
              <w:jc w:val="center"/>
              <w:rPr>
                <w:b/>
                <w:bCs/>
                <w:sz w:val="26"/>
                <w:szCs w:val="26"/>
              </w:rPr>
            </w:pPr>
            <w:r w:rsidRPr="00953A9B">
              <w:rPr>
                <w:b/>
                <w:bCs/>
                <w:sz w:val="56"/>
                <w:szCs w:val="56"/>
              </w:rPr>
              <w:t>Overview</w:t>
            </w:r>
          </w:p>
        </w:tc>
        <w:tc>
          <w:tcPr>
            <w:tcW w:w="2543" w:type="dxa"/>
            <w:vMerge w:val="restart"/>
          </w:tcPr>
          <w:p w14:paraId="7B785210" w14:textId="55E6AF2A" w:rsidR="00E774AB" w:rsidRDefault="00E774AB" w:rsidP="001D599E">
            <w:pPr>
              <w:rPr>
                <w:b/>
                <w:bCs/>
                <w:sz w:val="26"/>
                <w:szCs w:val="26"/>
              </w:rPr>
            </w:pPr>
            <w:r>
              <w:rPr>
                <w:b/>
                <w:bCs/>
                <w:sz w:val="26"/>
                <w:szCs w:val="26"/>
              </w:rPr>
              <w:t>PE</w:t>
            </w:r>
          </w:p>
          <w:p w14:paraId="00239E60" w14:textId="160DD54A" w:rsidR="00E774AB" w:rsidRPr="00953A9B" w:rsidRDefault="00E774AB" w:rsidP="001D599E">
            <w:pPr>
              <w:pStyle w:val="NoSpacing"/>
              <w:rPr>
                <w:sz w:val="26"/>
                <w:szCs w:val="26"/>
              </w:rPr>
            </w:pPr>
            <w:r>
              <w:rPr>
                <w:sz w:val="26"/>
                <w:szCs w:val="26"/>
              </w:rPr>
              <w:t xml:space="preserve">Mr O’Reilly will be teaching tennis skills this term. We will also develop our skills in athletics: Running, </w:t>
            </w:r>
            <w:proofErr w:type="gramStart"/>
            <w:r>
              <w:rPr>
                <w:sz w:val="26"/>
                <w:szCs w:val="26"/>
              </w:rPr>
              <w:t>throwing</w:t>
            </w:r>
            <w:proofErr w:type="gramEnd"/>
            <w:r>
              <w:rPr>
                <w:sz w:val="26"/>
                <w:szCs w:val="26"/>
              </w:rPr>
              <w:t xml:space="preserve"> and jumping.</w:t>
            </w:r>
          </w:p>
        </w:tc>
        <w:tc>
          <w:tcPr>
            <w:tcW w:w="2543" w:type="dxa"/>
            <w:vMerge w:val="restart"/>
          </w:tcPr>
          <w:p w14:paraId="717F8411" w14:textId="77777777" w:rsidR="00E774AB" w:rsidRPr="00953A9B" w:rsidRDefault="00E774AB" w:rsidP="001D599E">
            <w:pPr>
              <w:rPr>
                <w:b/>
                <w:bCs/>
                <w:sz w:val="26"/>
                <w:szCs w:val="26"/>
              </w:rPr>
            </w:pPr>
            <w:r w:rsidRPr="00953A9B">
              <w:rPr>
                <w:b/>
                <w:bCs/>
                <w:sz w:val="26"/>
                <w:szCs w:val="26"/>
              </w:rPr>
              <w:t>RE</w:t>
            </w:r>
          </w:p>
          <w:p w14:paraId="43FA6D0C" w14:textId="358CD88E" w:rsidR="00E774AB" w:rsidRDefault="00E774AB" w:rsidP="001D599E">
            <w:pPr>
              <w:rPr>
                <w:b/>
                <w:bCs/>
                <w:sz w:val="26"/>
                <w:szCs w:val="26"/>
              </w:rPr>
            </w:pPr>
            <w:r>
              <w:rPr>
                <w:b/>
                <w:bCs/>
                <w:sz w:val="26"/>
                <w:szCs w:val="26"/>
              </w:rPr>
              <w:t>Summer 1</w:t>
            </w:r>
          </w:p>
          <w:p w14:paraId="1F7CA3FE" w14:textId="5E2152CE" w:rsidR="00E774AB" w:rsidRDefault="00E774AB" w:rsidP="001D599E">
            <w:pPr>
              <w:rPr>
                <w:b/>
                <w:bCs/>
                <w:sz w:val="26"/>
                <w:szCs w:val="26"/>
              </w:rPr>
            </w:pPr>
            <w:r w:rsidRPr="002730C2">
              <w:rPr>
                <w:sz w:val="26"/>
                <w:szCs w:val="26"/>
              </w:rPr>
              <w:t>The term starts by considering the question ‘What would Jesus do?</w:t>
            </w:r>
            <w:r>
              <w:rPr>
                <w:sz w:val="26"/>
                <w:szCs w:val="26"/>
              </w:rPr>
              <w:t>’ We will look to the Gospels to find out.</w:t>
            </w:r>
          </w:p>
          <w:p w14:paraId="78BBE6D7" w14:textId="77777777" w:rsidR="00E774AB" w:rsidRDefault="00E774AB" w:rsidP="001D599E">
            <w:pPr>
              <w:rPr>
                <w:b/>
                <w:bCs/>
                <w:sz w:val="26"/>
                <w:szCs w:val="26"/>
              </w:rPr>
            </w:pPr>
            <w:r>
              <w:rPr>
                <w:b/>
                <w:bCs/>
                <w:sz w:val="26"/>
                <w:szCs w:val="26"/>
              </w:rPr>
              <w:t>Summer</w:t>
            </w:r>
            <w:r w:rsidRPr="00185DEC">
              <w:rPr>
                <w:b/>
                <w:bCs/>
                <w:sz w:val="26"/>
                <w:szCs w:val="26"/>
              </w:rPr>
              <w:t xml:space="preserve"> 2</w:t>
            </w:r>
          </w:p>
          <w:p w14:paraId="0A7D8615" w14:textId="620870E5" w:rsidR="00E774AB" w:rsidRPr="00953A9B" w:rsidRDefault="00E774AB" w:rsidP="002730C2">
            <w:pPr>
              <w:rPr>
                <w:sz w:val="26"/>
                <w:szCs w:val="26"/>
              </w:rPr>
            </w:pPr>
            <w:r w:rsidRPr="002730C2">
              <w:rPr>
                <w:sz w:val="26"/>
                <w:szCs w:val="26"/>
              </w:rPr>
              <w:t xml:space="preserve">We will find out what humanists believe and </w:t>
            </w:r>
            <w:r>
              <w:rPr>
                <w:sz w:val="26"/>
                <w:szCs w:val="26"/>
              </w:rPr>
              <w:t>what matters most to them.</w:t>
            </w:r>
          </w:p>
        </w:tc>
      </w:tr>
      <w:tr w:rsidR="001D2A0E" w:rsidRPr="00EE2D29" w14:paraId="6EB099DE" w14:textId="77777777" w:rsidTr="001D2A0E">
        <w:trPr>
          <w:trHeight w:val="1841"/>
        </w:trPr>
        <w:tc>
          <w:tcPr>
            <w:tcW w:w="2543" w:type="dxa"/>
            <w:vMerge/>
          </w:tcPr>
          <w:p w14:paraId="1C0071C7" w14:textId="77777777" w:rsidR="001D2A0E" w:rsidRDefault="001D2A0E" w:rsidP="001D599E">
            <w:pPr>
              <w:rPr>
                <w:b/>
                <w:bCs/>
                <w:sz w:val="26"/>
                <w:szCs w:val="26"/>
              </w:rPr>
            </w:pPr>
          </w:p>
        </w:tc>
        <w:tc>
          <w:tcPr>
            <w:tcW w:w="2543" w:type="dxa"/>
          </w:tcPr>
          <w:p w14:paraId="5866870E" w14:textId="77777777" w:rsidR="001D2A0E" w:rsidRDefault="001D2A0E" w:rsidP="001D599E">
            <w:pPr>
              <w:rPr>
                <w:b/>
                <w:bCs/>
                <w:sz w:val="26"/>
                <w:szCs w:val="26"/>
              </w:rPr>
            </w:pPr>
            <w:r>
              <w:rPr>
                <w:b/>
                <w:bCs/>
                <w:sz w:val="26"/>
                <w:szCs w:val="26"/>
              </w:rPr>
              <w:t>Spanish</w:t>
            </w:r>
          </w:p>
          <w:p w14:paraId="7D33620E" w14:textId="77777777" w:rsidR="001D2A0E" w:rsidRDefault="001D2A0E" w:rsidP="001D599E">
            <w:pPr>
              <w:rPr>
                <w:b/>
                <w:bCs/>
                <w:sz w:val="26"/>
                <w:szCs w:val="26"/>
              </w:rPr>
            </w:pPr>
          </w:p>
          <w:p w14:paraId="58199C95" w14:textId="4644FB5A" w:rsidR="001D2A0E" w:rsidRPr="002F7F85" w:rsidRDefault="001D2A0E" w:rsidP="001D599E">
            <w:pPr>
              <w:rPr>
                <w:sz w:val="26"/>
                <w:szCs w:val="26"/>
              </w:rPr>
            </w:pPr>
            <w:r w:rsidRPr="002F7F85">
              <w:rPr>
                <w:sz w:val="26"/>
                <w:szCs w:val="26"/>
              </w:rPr>
              <w:t xml:space="preserve">Mrs Turner will be </w:t>
            </w:r>
            <w:r>
              <w:rPr>
                <w:sz w:val="26"/>
                <w:szCs w:val="26"/>
              </w:rPr>
              <w:t xml:space="preserve">teaching </w:t>
            </w:r>
            <w:r w:rsidRPr="002F7F85">
              <w:rPr>
                <w:sz w:val="26"/>
                <w:szCs w:val="26"/>
              </w:rPr>
              <w:t>Spanish th</w:t>
            </w:r>
            <w:r>
              <w:rPr>
                <w:sz w:val="26"/>
                <w:szCs w:val="26"/>
              </w:rPr>
              <w:t xml:space="preserve">e first </w:t>
            </w:r>
            <w:r w:rsidRPr="002F7F85">
              <w:rPr>
                <w:sz w:val="26"/>
                <w:szCs w:val="26"/>
              </w:rPr>
              <w:t>half term.</w:t>
            </w:r>
          </w:p>
        </w:tc>
        <w:tc>
          <w:tcPr>
            <w:tcW w:w="5086" w:type="dxa"/>
          </w:tcPr>
          <w:p w14:paraId="28A18C23" w14:textId="2EA6CCF8" w:rsidR="001D2A0E" w:rsidRDefault="001D2A0E" w:rsidP="001D2A0E">
            <w:pPr>
              <w:rPr>
                <w:b/>
                <w:bCs/>
                <w:sz w:val="26"/>
                <w:szCs w:val="26"/>
              </w:rPr>
            </w:pPr>
            <w:r>
              <w:rPr>
                <w:b/>
                <w:bCs/>
                <w:sz w:val="26"/>
                <w:szCs w:val="26"/>
              </w:rPr>
              <w:t>PSHE /RSE</w:t>
            </w:r>
          </w:p>
          <w:p w14:paraId="5889E1F8" w14:textId="77777777" w:rsidR="001D2A0E" w:rsidRDefault="001D2A0E" w:rsidP="001D2A0E">
            <w:pPr>
              <w:rPr>
                <w:sz w:val="26"/>
                <w:szCs w:val="26"/>
              </w:rPr>
            </w:pPr>
            <w:r w:rsidRPr="001D2A0E">
              <w:rPr>
                <w:sz w:val="26"/>
                <w:szCs w:val="26"/>
              </w:rPr>
              <w:t>We will focus on Health and Wellbeing with three main strands</w:t>
            </w:r>
            <w:r>
              <w:rPr>
                <w:sz w:val="26"/>
                <w:szCs w:val="26"/>
              </w:rPr>
              <w:t xml:space="preserve"> to our learning:</w:t>
            </w:r>
          </w:p>
          <w:p w14:paraId="3CAEDD55" w14:textId="2084C3DF" w:rsidR="001D2A0E" w:rsidRDefault="001D2A0E" w:rsidP="001D2A0E">
            <w:pPr>
              <w:pStyle w:val="ListParagraph"/>
              <w:numPr>
                <w:ilvl w:val="0"/>
                <w:numId w:val="2"/>
              </w:numPr>
              <w:rPr>
                <w:sz w:val="26"/>
                <w:szCs w:val="26"/>
              </w:rPr>
            </w:pPr>
            <w:r>
              <w:rPr>
                <w:sz w:val="26"/>
                <w:szCs w:val="26"/>
              </w:rPr>
              <w:t>Physical Health and Mental Wellbeing.</w:t>
            </w:r>
          </w:p>
          <w:p w14:paraId="5CF0096D" w14:textId="0408109F" w:rsidR="001D2A0E" w:rsidRDefault="001D2A0E" w:rsidP="001D2A0E">
            <w:pPr>
              <w:pStyle w:val="ListParagraph"/>
              <w:numPr>
                <w:ilvl w:val="0"/>
                <w:numId w:val="2"/>
              </w:numPr>
              <w:rPr>
                <w:sz w:val="26"/>
                <w:szCs w:val="26"/>
              </w:rPr>
            </w:pPr>
            <w:r>
              <w:rPr>
                <w:sz w:val="26"/>
                <w:szCs w:val="26"/>
              </w:rPr>
              <w:t>Growing and Changing</w:t>
            </w:r>
          </w:p>
          <w:p w14:paraId="6998F04B" w14:textId="7BDB06A3" w:rsidR="001D2A0E" w:rsidRPr="001D2A0E" w:rsidRDefault="001D2A0E" w:rsidP="001D2A0E">
            <w:pPr>
              <w:pStyle w:val="ListParagraph"/>
              <w:numPr>
                <w:ilvl w:val="0"/>
                <w:numId w:val="2"/>
              </w:numPr>
              <w:rPr>
                <w:sz w:val="26"/>
                <w:szCs w:val="26"/>
              </w:rPr>
            </w:pPr>
            <w:r>
              <w:rPr>
                <w:sz w:val="26"/>
                <w:szCs w:val="26"/>
              </w:rPr>
              <w:t>Keeping Safe</w:t>
            </w:r>
          </w:p>
        </w:tc>
        <w:tc>
          <w:tcPr>
            <w:tcW w:w="2543" w:type="dxa"/>
            <w:vMerge/>
          </w:tcPr>
          <w:p w14:paraId="2B476A3A" w14:textId="77777777" w:rsidR="001D2A0E" w:rsidRDefault="001D2A0E" w:rsidP="001D599E">
            <w:pPr>
              <w:rPr>
                <w:b/>
                <w:bCs/>
                <w:sz w:val="26"/>
                <w:szCs w:val="26"/>
              </w:rPr>
            </w:pPr>
          </w:p>
        </w:tc>
        <w:tc>
          <w:tcPr>
            <w:tcW w:w="2543" w:type="dxa"/>
            <w:vMerge/>
          </w:tcPr>
          <w:p w14:paraId="6DC30C02" w14:textId="77777777" w:rsidR="001D2A0E" w:rsidRPr="00953A9B" w:rsidRDefault="001D2A0E" w:rsidP="001D599E">
            <w:pPr>
              <w:rPr>
                <w:b/>
                <w:bCs/>
                <w:sz w:val="26"/>
                <w:szCs w:val="26"/>
              </w:rPr>
            </w:pPr>
          </w:p>
        </w:tc>
      </w:tr>
      <w:tr w:rsidR="00185DEC" w:rsidRPr="00EE2D29" w14:paraId="50D665EA" w14:textId="77777777" w:rsidTr="001D599E">
        <w:trPr>
          <w:trHeight w:val="95"/>
        </w:trPr>
        <w:tc>
          <w:tcPr>
            <w:tcW w:w="5086" w:type="dxa"/>
            <w:gridSpan w:val="2"/>
          </w:tcPr>
          <w:p w14:paraId="2DACFB29" w14:textId="78DFEC69" w:rsidR="00185DEC" w:rsidRDefault="00185DEC" w:rsidP="001D599E">
            <w:pPr>
              <w:rPr>
                <w:b/>
                <w:bCs/>
                <w:sz w:val="26"/>
                <w:szCs w:val="26"/>
              </w:rPr>
            </w:pPr>
            <w:r w:rsidRPr="00953A9B">
              <w:rPr>
                <w:b/>
                <w:bCs/>
                <w:sz w:val="26"/>
                <w:szCs w:val="26"/>
              </w:rPr>
              <w:t>Geography</w:t>
            </w:r>
          </w:p>
          <w:p w14:paraId="417D7593" w14:textId="7F27861F" w:rsidR="002730C2" w:rsidRPr="002730C2" w:rsidRDefault="002730C2" w:rsidP="001D599E">
            <w:pPr>
              <w:rPr>
                <w:sz w:val="26"/>
                <w:szCs w:val="26"/>
              </w:rPr>
            </w:pPr>
            <w:r w:rsidRPr="002730C2">
              <w:rPr>
                <w:sz w:val="26"/>
                <w:szCs w:val="26"/>
              </w:rPr>
              <w:t>After half term, we will focus on the physical and human features of North America comparing it with our own locality and other parts of the world we have studied this year.</w:t>
            </w:r>
          </w:p>
          <w:p w14:paraId="06E2B86C" w14:textId="77777777" w:rsidR="002F7F85" w:rsidRPr="002F7F85" w:rsidRDefault="002F7F85" w:rsidP="002F7F85">
            <w:pPr>
              <w:rPr>
                <w:sz w:val="26"/>
                <w:szCs w:val="26"/>
              </w:rPr>
            </w:pPr>
          </w:p>
          <w:p w14:paraId="74D21FBF" w14:textId="4A93103C" w:rsidR="002F7F85" w:rsidRPr="002F7F85" w:rsidRDefault="002F7F85" w:rsidP="002F7F85">
            <w:pPr>
              <w:jc w:val="center"/>
              <w:rPr>
                <w:sz w:val="26"/>
                <w:szCs w:val="26"/>
              </w:rPr>
            </w:pPr>
          </w:p>
        </w:tc>
        <w:tc>
          <w:tcPr>
            <w:tcW w:w="5086" w:type="dxa"/>
          </w:tcPr>
          <w:p w14:paraId="0BB6FCAB" w14:textId="77777777" w:rsidR="002730C2" w:rsidRDefault="00185DEC" w:rsidP="00BC3E04">
            <w:pPr>
              <w:rPr>
                <w:b/>
                <w:bCs/>
                <w:sz w:val="26"/>
                <w:szCs w:val="26"/>
              </w:rPr>
            </w:pPr>
            <w:r w:rsidRPr="00F80E73">
              <w:rPr>
                <w:b/>
                <w:bCs/>
                <w:sz w:val="26"/>
                <w:szCs w:val="26"/>
              </w:rPr>
              <w:t xml:space="preserve">Art </w:t>
            </w:r>
          </w:p>
          <w:p w14:paraId="0FFB9D2B" w14:textId="42C9476D" w:rsidR="00E774AB" w:rsidRPr="00E774AB" w:rsidRDefault="00E774AB" w:rsidP="00BC3E04">
            <w:pPr>
              <w:rPr>
                <w:sz w:val="26"/>
                <w:szCs w:val="26"/>
              </w:rPr>
            </w:pPr>
            <w:r>
              <w:rPr>
                <w:sz w:val="26"/>
                <w:szCs w:val="26"/>
              </w:rPr>
              <w:t>Our theme is ‘Style in Art</w:t>
            </w:r>
            <w:proofErr w:type="gramStart"/>
            <w:r>
              <w:rPr>
                <w:sz w:val="26"/>
                <w:szCs w:val="26"/>
              </w:rPr>
              <w:t>’</w:t>
            </w:r>
            <w:proofErr w:type="gramEnd"/>
            <w:r>
              <w:rPr>
                <w:sz w:val="26"/>
                <w:szCs w:val="26"/>
              </w:rPr>
              <w:t xml:space="preserve"> and we will develop our understanding of styles such as rococo, modernist and abstract.</w:t>
            </w:r>
          </w:p>
          <w:p w14:paraId="1B881A42" w14:textId="5D9D82A3" w:rsidR="00F80E73" w:rsidRDefault="00F80E73" w:rsidP="00BC3E04">
            <w:pPr>
              <w:rPr>
                <w:b/>
                <w:bCs/>
                <w:sz w:val="26"/>
                <w:szCs w:val="26"/>
              </w:rPr>
            </w:pPr>
            <w:r w:rsidRPr="00F80E73">
              <w:rPr>
                <w:b/>
                <w:bCs/>
                <w:sz w:val="26"/>
                <w:szCs w:val="26"/>
              </w:rPr>
              <w:t>Design Technology</w:t>
            </w:r>
          </w:p>
          <w:p w14:paraId="220F0A93" w14:textId="7D154377" w:rsidR="00F80E73" w:rsidRPr="00F80E73" w:rsidRDefault="009D7D02" w:rsidP="002F7F85">
            <w:pPr>
              <w:rPr>
                <w:sz w:val="26"/>
                <w:szCs w:val="26"/>
              </w:rPr>
            </w:pPr>
            <w:r w:rsidRPr="009D7D02">
              <w:rPr>
                <w:sz w:val="26"/>
                <w:szCs w:val="26"/>
              </w:rPr>
              <w:t>We will design our own soup made with seasonal vegetables.</w:t>
            </w:r>
          </w:p>
        </w:tc>
        <w:tc>
          <w:tcPr>
            <w:tcW w:w="5086" w:type="dxa"/>
            <w:gridSpan w:val="2"/>
          </w:tcPr>
          <w:p w14:paraId="36156379" w14:textId="03BE1020" w:rsidR="00185DEC" w:rsidRPr="00F80E73" w:rsidRDefault="00185DEC" w:rsidP="001D599E">
            <w:pPr>
              <w:rPr>
                <w:b/>
                <w:bCs/>
                <w:sz w:val="26"/>
                <w:szCs w:val="26"/>
              </w:rPr>
            </w:pPr>
            <w:r w:rsidRPr="00F80E73">
              <w:rPr>
                <w:b/>
                <w:bCs/>
                <w:sz w:val="26"/>
                <w:szCs w:val="26"/>
              </w:rPr>
              <w:t>History</w:t>
            </w:r>
          </w:p>
          <w:p w14:paraId="2B3FFCEA" w14:textId="024FB344" w:rsidR="00185DEC" w:rsidRPr="00F80E73" w:rsidRDefault="009D7D02" w:rsidP="00715966">
            <w:pPr>
              <w:rPr>
                <w:sz w:val="26"/>
                <w:szCs w:val="26"/>
              </w:rPr>
            </w:pPr>
            <w:r>
              <w:rPr>
                <w:sz w:val="26"/>
                <w:szCs w:val="26"/>
              </w:rPr>
              <w:t xml:space="preserve">Our study of WW2 will include learning about key events during the war including the Battle of Britain and The Blitz. We will also learn about how the war changed everyday life for men, </w:t>
            </w:r>
            <w:proofErr w:type="gramStart"/>
            <w:r>
              <w:rPr>
                <w:sz w:val="26"/>
                <w:szCs w:val="26"/>
              </w:rPr>
              <w:t>women</w:t>
            </w:r>
            <w:proofErr w:type="gramEnd"/>
            <w:r>
              <w:rPr>
                <w:sz w:val="26"/>
                <w:szCs w:val="26"/>
              </w:rPr>
              <w:t xml:space="preserve"> and children. </w:t>
            </w:r>
          </w:p>
        </w:tc>
      </w:tr>
    </w:tbl>
    <w:p w14:paraId="68C95291" w14:textId="0E717692" w:rsidR="00185DEC" w:rsidRDefault="00185DEC" w:rsidP="001D599E">
      <w:pPr>
        <w:rPr>
          <w:b/>
          <w:bCs/>
        </w:rPr>
      </w:pPr>
    </w:p>
    <w:sectPr w:rsidR="00185DEC" w:rsidSect="00953A9B">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A379" w14:textId="77777777" w:rsidR="00185DEC" w:rsidRDefault="00185DEC" w:rsidP="00185DEC">
      <w:r>
        <w:separator/>
      </w:r>
    </w:p>
  </w:endnote>
  <w:endnote w:type="continuationSeparator" w:id="0">
    <w:p w14:paraId="1350E266" w14:textId="77777777" w:rsidR="00185DEC" w:rsidRDefault="00185DEC" w:rsidP="0018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C376" w14:textId="77777777" w:rsidR="00185DEC" w:rsidRDefault="00185DEC" w:rsidP="00185DEC">
      <w:r>
        <w:separator/>
      </w:r>
    </w:p>
  </w:footnote>
  <w:footnote w:type="continuationSeparator" w:id="0">
    <w:p w14:paraId="662647E3" w14:textId="77777777" w:rsidR="00185DEC" w:rsidRDefault="00185DEC" w:rsidP="0018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94"/>
    <w:multiLevelType w:val="hybridMultilevel"/>
    <w:tmpl w:val="4808B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2A75A4"/>
    <w:multiLevelType w:val="hybridMultilevel"/>
    <w:tmpl w:val="5E80D8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227059">
    <w:abstractNumId w:val="0"/>
  </w:num>
  <w:num w:numId="2" w16cid:durableId="41716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29"/>
    <w:rsid w:val="000346B2"/>
    <w:rsid w:val="000763D9"/>
    <w:rsid w:val="00077DEB"/>
    <w:rsid w:val="00185DEC"/>
    <w:rsid w:val="001872E0"/>
    <w:rsid w:val="001A6478"/>
    <w:rsid w:val="001D2A0E"/>
    <w:rsid w:val="001D599E"/>
    <w:rsid w:val="001E3162"/>
    <w:rsid w:val="002730C2"/>
    <w:rsid w:val="002F7F85"/>
    <w:rsid w:val="003072F5"/>
    <w:rsid w:val="00397A88"/>
    <w:rsid w:val="003A3E41"/>
    <w:rsid w:val="00493911"/>
    <w:rsid w:val="004946FA"/>
    <w:rsid w:val="004C30D0"/>
    <w:rsid w:val="005B38F3"/>
    <w:rsid w:val="00715966"/>
    <w:rsid w:val="00741E25"/>
    <w:rsid w:val="007B1667"/>
    <w:rsid w:val="007F5156"/>
    <w:rsid w:val="00825AC5"/>
    <w:rsid w:val="00953A9B"/>
    <w:rsid w:val="009D7D02"/>
    <w:rsid w:val="00A0298E"/>
    <w:rsid w:val="00A47704"/>
    <w:rsid w:val="00AB3D58"/>
    <w:rsid w:val="00AC70A9"/>
    <w:rsid w:val="00AF355F"/>
    <w:rsid w:val="00BA4B1D"/>
    <w:rsid w:val="00BC3E04"/>
    <w:rsid w:val="00C73ACB"/>
    <w:rsid w:val="00CE1231"/>
    <w:rsid w:val="00D33758"/>
    <w:rsid w:val="00DC3311"/>
    <w:rsid w:val="00E0101A"/>
    <w:rsid w:val="00E16987"/>
    <w:rsid w:val="00E4349D"/>
    <w:rsid w:val="00E774AB"/>
    <w:rsid w:val="00E93FF1"/>
    <w:rsid w:val="00EC396B"/>
    <w:rsid w:val="00EE104A"/>
    <w:rsid w:val="00EE2D29"/>
    <w:rsid w:val="00F8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C336"/>
  <w15:chartTrackingRefBased/>
  <w15:docId w15:val="{46DA3515-D667-B34A-A30C-6A5A4A88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DEC"/>
  </w:style>
  <w:style w:type="paragraph" w:styleId="Header">
    <w:name w:val="header"/>
    <w:basedOn w:val="Normal"/>
    <w:link w:val="HeaderChar"/>
    <w:uiPriority w:val="99"/>
    <w:unhideWhenUsed/>
    <w:rsid w:val="00185DEC"/>
    <w:pPr>
      <w:tabs>
        <w:tab w:val="center" w:pos="4513"/>
        <w:tab w:val="right" w:pos="9026"/>
      </w:tabs>
    </w:pPr>
  </w:style>
  <w:style w:type="character" w:customStyle="1" w:styleId="HeaderChar">
    <w:name w:val="Header Char"/>
    <w:basedOn w:val="DefaultParagraphFont"/>
    <w:link w:val="Header"/>
    <w:uiPriority w:val="99"/>
    <w:rsid w:val="00185DEC"/>
  </w:style>
  <w:style w:type="paragraph" w:styleId="Footer">
    <w:name w:val="footer"/>
    <w:basedOn w:val="Normal"/>
    <w:link w:val="FooterChar"/>
    <w:uiPriority w:val="99"/>
    <w:unhideWhenUsed/>
    <w:rsid w:val="00185DEC"/>
    <w:pPr>
      <w:tabs>
        <w:tab w:val="center" w:pos="4513"/>
        <w:tab w:val="right" w:pos="9026"/>
      </w:tabs>
    </w:pPr>
  </w:style>
  <w:style w:type="character" w:customStyle="1" w:styleId="FooterChar">
    <w:name w:val="Footer Char"/>
    <w:basedOn w:val="DefaultParagraphFont"/>
    <w:link w:val="Footer"/>
    <w:uiPriority w:val="99"/>
    <w:rsid w:val="00185DEC"/>
  </w:style>
  <w:style w:type="paragraph" w:styleId="ListParagraph">
    <w:name w:val="List Paragraph"/>
    <w:basedOn w:val="Normal"/>
    <w:uiPriority w:val="34"/>
    <w:qFormat/>
    <w:rsid w:val="001D2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Rhiannon</dc:creator>
  <cp:keywords/>
  <dc:description/>
  <cp:lastModifiedBy>Nash, Kate</cp:lastModifiedBy>
  <cp:revision>2</cp:revision>
  <cp:lastPrinted>2023-04-14T09:18:00Z</cp:lastPrinted>
  <dcterms:created xsi:type="dcterms:W3CDTF">2023-05-04T10:29:00Z</dcterms:created>
  <dcterms:modified xsi:type="dcterms:W3CDTF">2023-05-04T10:29:00Z</dcterms:modified>
</cp:coreProperties>
</file>